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小标宋_GBK" w:hAnsi="方正小标宋_GBK" w:eastAsia="方正小标宋_GBK" w:cs="方正小标宋_GBK"/>
          <w:sz w:val="22"/>
          <w:szCs w:val="2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2"/>
          <w:szCs w:val="2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  <w:t>玉溪师范学院2024届毕业生信息统计表</w:t>
      </w:r>
    </w:p>
    <w:tbl>
      <w:tblPr>
        <w:tblStyle w:val="3"/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45"/>
        <w:gridCol w:w="2386"/>
        <w:gridCol w:w="2355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就业负责人/电话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8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专业名称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8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毕业生人数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李正东 </w:t>
            </w:r>
            <w:r>
              <w:rPr>
                <w:rFonts w:ascii="宋体" w:hAnsi="宋体" w:eastAsia="宋体" w:cs="宋体"/>
                <w:sz w:val="24"/>
                <w:szCs w:val="24"/>
              </w:rPr>
              <w:t>18313890827</w:t>
            </w:r>
          </w:p>
        </w:tc>
        <w:tc>
          <w:tcPr>
            <w:tcW w:w="2355" w:type="dxa"/>
            <w:tcBorders>
              <w:top w:val="single" w:color="5B9BD5" w:sz="8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394" w:type="dxa"/>
            <w:tcBorders>
              <w:top w:val="single" w:color="5B9BD5" w:sz="8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詹婷 15368773397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闻强林</w:t>
            </w:r>
            <w:r>
              <w:rPr>
                <w:rFonts w:ascii="宋体" w:hAnsi="宋体" w:eastAsia="宋体" w:cs="宋体"/>
                <w:sz w:val="24"/>
                <w:szCs w:val="24"/>
              </w:rPr>
              <w:t>18184859914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应用统计学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化学生物与环境学院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6"/>
                <w:lang w:val="en-US" w:eastAsia="zh-CN" w:bidi="ar"/>
              </w:rPr>
              <w:t>张翠萍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13987704158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环境生态工程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地理与国土工程学院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贺皎皎15398602727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自然地理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李德文 </w:t>
            </w:r>
            <w:r>
              <w:rPr>
                <w:rFonts w:ascii="宋体" w:hAnsi="宋体" w:eastAsia="宋体" w:cs="宋体"/>
                <w:sz w:val="24"/>
                <w:szCs w:val="24"/>
              </w:rPr>
              <w:t>18087719218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泰语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缅甸语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文学院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刘惠杰 13108777685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汉语言文学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新闻学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汉语国际教育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窦超13908778484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商学院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杨加堂18787468501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旅游管理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工商管理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财务管理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经济与经融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教师教育学院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周银燕18487261194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小学教育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学前教育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教育技术学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姜晓东</w:t>
            </w:r>
            <w:r>
              <w:rPr>
                <w:rFonts w:ascii="宋体" w:hAnsi="宋体" w:eastAsia="宋体" w:cs="宋体"/>
                <w:sz w:val="24"/>
                <w:szCs w:val="24"/>
              </w:rPr>
              <w:t>19006956229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廖璟榕 13988468693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体育学院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熊国庆 </w:t>
            </w:r>
            <w:r>
              <w:rPr>
                <w:rFonts w:ascii="宋体" w:hAnsi="宋体" w:eastAsia="宋体" w:cs="宋体"/>
                <w:sz w:val="24"/>
                <w:szCs w:val="24"/>
              </w:rPr>
              <w:t>15925126584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社会体育指导与管理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运动康复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体育教育（专科）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高等职业技术学院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刘桥刚 </w:t>
            </w:r>
            <w:r>
              <w:rPr>
                <w:rFonts w:ascii="宋体" w:hAnsi="宋体" w:eastAsia="宋体" w:cs="宋体"/>
                <w:sz w:val="24"/>
                <w:szCs w:val="24"/>
              </w:rPr>
              <w:t>18787192703</w:t>
            </w: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9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1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学校就业工作联系人：杨明秋18787799597</w:t>
            </w:r>
          </w:p>
        </w:tc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21622582"/>
    <w:rsid w:val="08043640"/>
    <w:rsid w:val="2162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2024-03-25T07:56:00Z</dcterms:created>
  <dc:creator>秋仔</dc:creator>
  <cp:lastModifiedBy>WPS_1511438228</cp:lastModifiedBy>
  <dcterms:modified xsi:type="dcterms:W3CDTF">2024-04-01T07:33:58Z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FA2B3901A23F4039886C72F93D9CA3F6_11</vt:lpwstr>
  </property>
</Properties>
</file>