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FangSong" w:hAnsi="FangSong" w:eastAsia="FangSong" w:cs="FangSong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FangSong" w:hAnsi="FangSong" w:eastAsia="FangSong" w:cs="FangSong"/>
          <w:b/>
          <w:kern w:val="0"/>
          <w:sz w:val="32"/>
          <w:szCs w:val="32"/>
          <w:shd w:val="clear" w:color="auto" w:fill="FFFFFF"/>
        </w:rPr>
        <w:t>附件1：</w:t>
      </w:r>
    </w:p>
    <w:p>
      <w:pPr>
        <w:adjustRightInd w:val="0"/>
        <w:snapToGrid w:val="0"/>
        <w:jc w:val="center"/>
        <w:rPr>
          <w:rFonts w:ascii="Times New Roman" w:hAnsi="Times New Roman" w:eastAsia="STZhongsong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STZhongsong" w:cs="Times New Roman"/>
          <w:kern w:val="0"/>
          <w:sz w:val="36"/>
          <w:szCs w:val="36"/>
          <w:shd w:val="clear" w:color="auto" w:fill="FFFFFF"/>
        </w:rPr>
        <w:t>玉溪师范学院</w:t>
      </w:r>
      <w:r>
        <w:rPr>
          <w:rFonts w:ascii="Times New Roman" w:hAnsi="Times New Roman" w:eastAsia="STZhongsong" w:cs="Times New Roman"/>
          <w:sz w:val="36"/>
          <w:szCs w:val="36"/>
          <w:shd w:val="clear" w:color="auto" w:fill="FFFFFF"/>
        </w:rPr>
        <w:t>附属第一幼儿园</w:t>
      </w:r>
    </w:p>
    <w:p>
      <w:pPr>
        <w:adjustRightInd w:val="0"/>
        <w:snapToGrid w:val="0"/>
        <w:jc w:val="center"/>
        <w:rPr>
          <w:rFonts w:ascii="Times New Roman" w:hAnsi="Times New Roman" w:eastAsia="STZhongsong" w:cs="Times New Roman"/>
          <w:sz w:val="36"/>
          <w:szCs w:val="36"/>
        </w:rPr>
      </w:pPr>
      <w:r>
        <w:rPr>
          <w:rFonts w:ascii="Times New Roman" w:hAnsi="Times New Roman" w:eastAsia="STZhongsong" w:cs="Times New Roman"/>
          <w:kern w:val="0"/>
          <w:sz w:val="36"/>
          <w:szCs w:val="36"/>
          <w:shd w:val="clear" w:color="auto" w:fill="FFFFFF"/>
        </w:rPr>
        <w:t>202</w:t>
      </w:r>
      <w:r>
        <w:rPr>
          <w:rFonts w:ascii="Times New Roman" w:hAnsi="Times New Roman" w:eastAsia="STZhongsong" w:cs="Times New Roman"/>
          <w:sz w:val="36"/>
          <w:szCs w:val="36"/>
          <w:shd w:val="clear" w:color="auto" w:fill="FFFFFF"/>
        </w:rPr>
        <w:t>1</w:t>
      </w:r>
      <w:r>
        <w:rPr>
          <w:rFonts w:ascii="Times New Roman" w:hAnsi="Times New Roman" w:eastAsia="STZhongsong" w:cs="Times New Roman"/>
          <w:kern w:val="0"/>
          <w:sz w:val="36"/>
          <w:szCs w:val="36"/>
          <w:shd w:val="clear" w:color="auto" w:fill="FFFFFF"/>
        </w:rPr>
        <w:t>年公开招聘工作人员岗位计划表</w:t>
      </w:r>
    </w:p>
    <w:tbl>
      <w:tblPr>
        <w:tblStyle w:val="4"/>
        <w:tblW w:w="90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10"/>
        <w:gridCol w:w="895"/>
        <w:gridCol w:w="833"/>
        <w:gridCol w:w="1321"/>
        <w:gridCol w:w="3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SimSun" w:hAnsi="SimSun" w:eastAsia="SimSun" w:cs="SimSun"/>
                <w:b/>
                <w:bCs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b/>
                <w:bCs/>
                <w:spacing w:val="30"/>
                <w:sz w:val="21"/>
                <w:szCs w:val="21"/>
                <w:shd w:val="clear" w:color="auto" w:fill="FFFFFF"/>
              </w:rPr>
              <w:t>岗位</w:t>
            </w:r>
          </w:p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SimSun" w:hAnsi="SimSun" w:eastAsia="SimSun" w:cs="SimSun"/>
                <w:b/>
                <w:bCs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b/>
                <w:bCs/>
                <w:spacing w:val="30"/>
                <w:sz w:val="21"/>
                <w:szCs w:val="21"/>
                <w:shd w:val="clear" w:color="auto" w:fill="FFFFFF"/>
              </w:rPr>
              <w:t>编号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SimSun" w:hAnsi="SimSun" w:eastAsia="SimSun" w:cs="SimSun"/>
                <w:b/>
                <w:bCs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b/>
                <w:bCs/>
                <w:spacing w:val="30"/>
                <w:sz w:val="21"/>
                <w:szCs w:val="21"/>
                <w:shd w:val="clear" w:color="auto" w:fill="FFFFFF"/>
              </w:rPr>
              <w:t>岗位名称</w:t>
            </w:r>
          </w:p>
        </w:tc>
        <w:tc>
          <w:tcPr>
            <w:tcW w:w="895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SimSun" w:hAnsi="SimSun" w:eastAsia="SimSun" w:cs="SimSun"/>
                <w:b/>
                <w:bCs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b/>
                <w:bCs/>
                <w:spacing w:val="30"/>
                <w:sz w:val="21"/>
                <w:szCs w:val="21"/>
                <w:shd w:val="clear" w:color="auto" w:fill="FFFFFF"/>
              </w:rPr>
              <w:t>招聘人数</w:t>
            </w:r>
          </w:p>
        </w:tc>
        <w:tc>
          <w:tcPr>
            <w:tcW w:w="833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b/>
                <w:bCs/>
                <w:spacing w:val="30"/>
                <w:sz w:val="21"/>
                <w:szCs w:val="21"/>
                <w:shd w:val="clear" w:color="auto" w:fill="FFFFFF"/>
              </w:rPr>
              <w:t>学历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SimSun" w:hAnsi="SimSun" w:eastAsia="SimSun" w:cs="SimSun"/>
                <w:b/>
                <w:bCs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b/>
                <w:bCs/>
                <w:spacing w:val="30"/>
                <w:sz w:val="21"/>
                <w:szCs w:val="21"/>
                <w:shd w:val="clear" w:color="auto" w:fill="FFFFFF"/>
              </w:rPr>
              <w:t>专业</w:t>
            </w:r>
          </w:p>
        </w:tc>
        <w:tc>
          <w:tcPr>
            <w:tcW w:w="3934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SimSun" w:hAnsi="SimSun" w:eastAsia="SimSun" w:cs="SimSun"/>
                <w:b/>
                <w:bCs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b/>
                <w:bCs/>
                <w:spacing w:val="30"/>
                <w:sz w:val="21"/>
                <w:szCs w:val="21"/>
                <w:shd w:val="clear" w:color="auto" w:fill="FFFFFF"/>
              </w:rPr>
              <w:t>岗位要求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both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2021101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副</w:t>
            </w:r>
          </w:p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园</w:t>
            </w:r>
          </w:p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长</w:t>
            </w:r>
          </w:p>
        </w:tc>
        <w:tc>
          <w:tcPr>
            <w:tcW w:w="895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1人</w:t>
            </w:r>
          </w:p>
        </w:tc>
        <w:tc>
          <w:tcPr>
            <w:tcW w:w="833" w:type="dxa"/>
            <w:vAlign w:val="center"/>
          </w:tcPr>
          <w:p>
            <w:pPr>
              <w:pStyle w:val="2"/>
              <w:widowControl/>
              <w:shd w:val="clear" w:color="auto" w:fill="FFFFFF"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本科及以上学历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widowControl/>
              <w:shd w:val="clear" w:color="auto" w:fill="FFFFFF"/>
              <w:tabs>
                <w:tab w:val="left" w:pos="312"/>
              </w:tabs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bCs/>
                <w:sz w:val="21"/>
                <w:szCs w:val="21"/>
                <w:shd w:val="clear" w:color="auto" w:fill="FFFFFF"/>
              </w:rPr>
              <w:t>学前教育或相关专业</w:t>
            </w:r>
          </w:p>
        </w:tc>
        <w:tc>
          <w:tcPr>
            <w:tcW w:w="3934" w:type="dxa"/>
            <w:vAlign w:val="center"/>
          </w:tcPr>
          <w:p>
            <w:pPr>
              <w:pStyle w:val="2"/>
              <w:widowControl/>
              <w:shd w:val="clear" w:color="auto" w:fill="FFFFFF"/>
              <w:tabs>
                <w:tab w:val="left" w:pos="312"/>
              </w:tabs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1.热爱教育事业，熟悉党和国家的教育方针、政策法规及国内外学前教育领域发展动态，具有较高的教育教学理论素养；具有强烈的事业心、责任感、创新意识和开拓精神。具备依法办学、依法治园能力。</w:t>
            </w:r>
          </w:p>
          <w:p>
            <w:pPr>
              <w:pStyle w:val="2"/>
              <w:widowControl/>
              <w:shd w:val="clear" w:color="auto" w:fill="FFFFFF"/>
              <w:tabs>
                <w:tab w:val="left" w:pos="312"/>
              </w:tabs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2.具有丰富的专业理论知识和管理经验，工作期间在教学、科研及管理等方面获得奖励。</w:t>
            </w:r>
          </w:p>
          <w:p>
            <w:pPr>
              <w:pStyle w:val="2"/>
              <w:widowControl/>
              <w:shd w:val="clear" w:color="auto" w:fill="FFFFFF"/>
              <w:tabs>
                <w:tab w:val="left" w:pos="312"/>
              </w:tabs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3.具有幼儿教师资格证。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4.</w:t>
            </w:r>
            <w:r>
              <w:rPr>
                <w:rFonts w:hint="eastAsia" w:ascii="SimSun" w:hAnsi="SimSun" w:eastAsia="SimSun" w:cs="SimSun"/>
                <w:kern w:val="0"/>
                <w:sz w:val="21"/>
                <w:szCs w:val="21"/>
                <w:lang w:bidi="ar"/>
              </w:rPr>
              <w:t>取得省教育厅颁发的《云南省幼儿园园长任职资格证书》</w:t>
            </w: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，且担任园长工作2年以上。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both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2021102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幼儿</w:t>
            </w:r>
          </w:p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教师</w:t>
            </w:r>
          </w:p>
        </w:tc>
        <w:tc>
          <w:tcPr>
            <w:tcW w:w="895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9人</w:t>
            </w:r>
          </w:p>
        </w:tc>
        <w:tc>
          <w:tcPr>
            <w:tcW w:w="833" w:type="dxa"/>
            <w:vAlign w:val="center"/>
          </w:tcPr>
          <w:p>
            <w:pPr>
              <w:pStyle w:val="2"/>
              <w:widowControl/>
              <w:shd w:val="clear" w:color="auto" w:fill="FFFFFF"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本科及以上学历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widowControl/>
              <w:shd w:val="clear" w:color="auto" w:fill="FFFFFF"/>
              <w:tabs>
                <w:tab w:val="left" w:pos="312"/>
              </w:tabs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bCs/>
                <w:sz w:val="21"/>
                <w:szCs w:val="21"/>
                <w:shd w:val="clear" w:color="auto" w:fill="FFFFFF"/>
              </w:rPr>
              <w:t>学前教育或相关专业</w:t>
            </w:r>
          </w:p>
        </w:tc>
        <w:tc>
          <w:tcPr>
            <w:tcW w:w="3934" w:type="dxa"/>
          </w:tcPr>
          <w:p>
            <w:pPr>
              <w:pStyle w:val="2"/>
              <w:widowControl/>
              <w:shd w:val="clear" w:color="auto" w:fill="FFFFFF"/>
              <w:tabs>
                <w:tab w:val="left" w:pos="312"/>
              </w:tabs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1.热爱学前教育事业，具有职业理想，履行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fldChar w:fldCharType="begin"/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instrText xml:space="preserve"> HYPERLINK "http://www.china.com.cn/policy/txt/2011-12/12/content_24131347.htm" \t "http://www.shuyang.gov.cn/zgsy/003/20160817/_blank" </w:instrTex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fldChar w:fldCharType="separate"/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教师职业道德规范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fldChar w:fldCharType="end"/>
            </w: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。关爱幼儿，尊重幼儿人格，富有爱心、责任心、耐心和细心；为人师表，教书育人，自尊自律，做幼儿健康成长的启蒙者和引路人。</w:t>
            </w:r>
          </w:p>
          <w:p>
            <w:pPr>
              <w:pStyle w:val="2"/>
              <w:widowControl/>
              <w:shd w:val="clear" w:color="auto" w:fill="FFFFFF"/>
              <w:tabs>
                <w:tab w:val="left" w:pos="312"/>
              </w:tabs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2.</w:t>
            </w:r>
            <w:r>
              <w:rPr>
                <w:rFonts w:hint="eastAsia" w:ascii="SimSun" w:hAnsi="SimSun" w:eastAsia="SimSun" w:cs="SimSun"/>
                <w:bCs/>
                <w:sz w:val="21"/>
                <w:szCs w:val="21"/>
                <w:shd w:val="clear" w:color="auto" w:fill="FFFFFF"/>
              </w:rPr>
              <w:t>持有</w:t>
            </w: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幼儿教师资格证。</w:t>
            </w:r>
          </w:p>
          <w:p>
            <w:pPr>
              <w:pStyle w:val="2"/>
              <w:widowControl/>
              <w:shd w:val="clear" w:color="auto" w:fill="FFFFFF"/>
              <w:tabs>
                <w:tab w:val="left" w:pos="312"/>
              </w:tabs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3.具有普通话二级甲等及以上证书。</w:t>
            </w:r>
          </w:p>
          <w:p>
            <w:pPr>
              <w:pStyle w:val="2"/>
              <w:widowControl/>
              <w:shd w:val="clear" w:color="auto" w:fill="FFFFFF"/>
              <w:tabs>
                <w:tab w:val="left" w:pos="312"/>
              </w:tabs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4.工作期间教学、科研业绩突出。</w:t>
            </w:r>
          </w:p>
          <w:p>
            <w:pPr>
              <w:pStyle w:val="2"/>
              <w:widowControl/>
              <w:shd w:val="clear" w:color="auto" w:fill="FFFFFF"/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5.承担幼儿园班主任工作不少于二年。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both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2021103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美术</w:t>
            </w:r>
          </w:p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教师</w:t>
            </w:r>
          </w:p>
        </w:tc>
        <w:tc>
          <w:tcPr>
            <w:tcW w:w="895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2人</w:t>
            </w:r>
          </w:p>
        </w:tc>
        <w:tc>
          <w:tcPr>
            <w:tcW w:w="833" w:type="dxa"/>
            <w:vAlign w:val="center"/>
          </w:tcPr>
          <w:p>
            <w:pPr>
              <w:pStyle w:val="2"/>
              <w:widowControl/>
              <w:shd w:val="clear" w:color="auto" w:fill="FFFFFF"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本科及以上学历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widowControl/>
              <w:shd w:val="clear" w:color="auto" w:fill="FFFFFF"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美术教育或相关专业</w:t>
            </w:r>
          </w:p>
        </w:tc>
        <w:tc>
          <w:tcPr>
            <w:tcW w:w="3934" w:type="dxa"/>
            <w:vAlign w:val="center"/>
          </w:tcPr>
          <w:p>
            <w:pPr>
              <w:pStyle w:val="2"/>
              <w:widowControl/>
              <w:shd w:val="clear" w:color="auto" w:fill="FFFFFF"/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1.热爱学前教育事业，具有职业理想，履行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fldChar w:fldCharType="begin"/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instrText xml:space="preserve"> HYPERLINK "http://www.china.com.cn/policy/txt/2011-12/12/content_24131347.htm" \t "http://www.shuyang.gov.cn/zgsy/003/20160817/_blank" </w:instrTex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color w:val="auto"/>
                <w:sz w:val="21"/>
                <w:szCs w:val="21"/>
                <w:u w:val="none"/>
                <w:shd w:val="clear" w:color="auto" w:fill="FFFFFF"/>
              </w:rPr>
              <w:t>教师职业道德规范</w:t>
            </w:r>
            <w:r>
              <w:rPr>
                <w:rStyle w:val="6"/>
                <w:rFonts w:hint="eastAsia" w:ascii="SimSun" w:hAnsi="SimSun" w:eastAsia="SimSun" w:cs="SimSun"/>
                <w:color w:val="auto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。关爱幼儿，尊重幼儿人格，富有爱心、责任心、耐心和细心；为人师表，教书育人，自尊自律，做幼儿健康成长的启蒙者和引路人。</w:t>
            </w:r>
          </w:p>
          <w:p>
            <w:pPr>
              <w:pStyle w:val="2"/>
              <w:widowControl/>
              <w:shd w:val="clear" w:color="auto" w:fill="FFFFFF"/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持有幼儿</w:t>
            </w:r>
            <w:r>
              <w:rPr>
                <w:rFonts w:hint="eastAsia" w:ascii="SimSun" w:hAnsi="SimSun" w:eastAsia="SimSun" w:cs="SimSun"/>
                <w:bCs/>
                <w:spacing w:val="30"/>
                <w:sz w:val="21"/>
                <w:szCs w:val="21"/>
                <w:shd w:val="clear" w:color="auto" w:fill="FFFFFF"/>
              </w:rPr>
              <w:t>或</w:t>
            </w: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中小学教师资格证。</w:t>
            </w:r>
          </w:p>
          <w:p>
            <w:pPr>
              <w:pStyle w:val="2"/>
              <w:widowControl/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15"/>
                <w:sz w:val="21"/>
                <w:szCs w:val="21"/>
                <w:shd w:val="clear" w:color="auto" w:fill="FFFFFF"/>
              </w:rPr>
              <w:t>3.有幼儿园工作经历者优先考虑。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231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both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2021104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体育</w:t>
            </w:r>
          </w:p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教师</w:t>
            </w:r>
          </w:p>
        </w:tc>
        <w:tc>
          <w:tcPr>
            <w:tcW w:w="895" w:type="dxa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1人</w:t>
            </w:r>
          </w:p>
        </w:tc>
        <w:tc>
          <w:tcPr>
            <w:tcW w:w="833" w:type="dxa"/>
            <w:vAlign w:val="center"/>
          </w:tcPr>
          <w:p>
            <w:pPr>
              <w:pStyle w:val="2"/>
              <w:widowControl/>
              <w:shd w:val="clear" w:color="auto" w:fill="FFFFFF"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本科及以上学历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widowControl/>
              <w:shd w:val="clear" w:color="auto" w:fill="FFFFFF"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体育教育或相关专业</w:t>
            </w:r>
          </w:p>
        </w:tc>
        <w:tc>
          <w:tcPr>
            <w:tcW w:w="3934" w:type="dxa"/>
            <w:vAlign w:val="center"/>
          </w:tcPr>
          <w:p>
            <w:pPr>
              <w:pStyle w:val="2"/>
              <w:widowControl/>
              <w:shd w:val="clear" w:color="auto" w:fill="FFFFFF"/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1.热爱学前教育事业，具有职业理想，履行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fldChar w:fldCharType="begin"/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instrText xml:space="preserve"> HYPERLINK "http://www.china.com.cn/policy/txt/2011-12/12/content_24131347.htm" \t "http://www.shuyang.gov.cn/zgsy/003/20160817/_blank" </w:instrTex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fldChar w:fldCharType="separate"/>
            </w:r>
            <w:r>
              <w:rPr>
                <w:rStyle w:val="6"/>
                <w:rFonts w:hint="eastAsia" w:ascii="SimSun" w:hAnsi="SimSun" w:eastAsia="SimSun" w:cs="SimSun"/>
                <w:color w:val="auto"/>
                <w:sz w:val="21"/>
                <w:szCs w:val="21"/>
                <w:u w:val="none"/>
                <w:shd w:val="clear" w:color="auto" w:fill="FFFFFF"/>
              </w:rPr>
              <w:t>教师职业道德规范</w:t>
            </w:r>
            <w:r>
              <w:rPr>
                <w:rStyle w:val="6"/>
                <w:rFonts w:hint="eastAsia" w:ascii="SimSun" w:hAnsi="SimSun" w:eastAsia="SimSun" w:cs="SimSun"/>
                <w:color w:val="auto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。关爱幼儿，尊重幼儿人格，富有爱心、责任心、耐心和细心；为人师表，教书育人，自尊自律，做幼儿健康成长的启蒙者和引路人。</w:t>
            </w:r>
          </w:p>
          <w:p>
            <w:pPr>
              <w:pStyle w:val="2"/>
              <w:widowControl/>
              <w:shd w:val="clear" w:color="auto" w:fill="FFFFFF"/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2.</w:t>
            </w:r>
            <w:r>
              <w:rPr>
                <w:rFonts w:hint="eastAsia" w:ascii="SimSun" w:hAnsi="SimSun" w:eastAsia="SimSun" w:cs="SimSun"/>
                <w:bCs/>
                <w:spacing w:val="30"/>
                <w:sz w:val="21"/>
                <w:szCs w:val="21"/>
                <w:shd w:val="clear" w:color="auto" w:fill="FFFFFF"/>
              </w:rPr>
              <w:t>持有</w:t>
            </w: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幼儿</w:t>
            </w:r>
            <w:r>
              <w:rPr>
                <w:rFonts w:hint="eastAsia" w:ascii="SimSun" w:hAnsi="SimSun" w:eastAsia="SimSun" w:cs="SimSun"/>
                <w:bCs/>
                <w:spacing w:val="30"/>
                <w:sz w:val="21"/>
                <w:szCs w:val="21"/>
                <w:shd w:val="clear" w:color="auto" w:fill="FFFFFF"/>
              </w:rPr>
              <w:t>或</w:t>
            </w: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中小学教师资格证。</w:t>
            </w:r>
          </w:p>
          <w:p>
            <w:pPr>
              <w:pStyle w:val="2"/>
              <w:widowControl/>
              <w:shd w:val="clear" w:color="auto" w:fill="FFFFFF"/>
              <w:adjustRightInd w:val="0"/>
              <w:snapToGrid w:val="0"/>
              <w:spacing w:beforeAutospacing="0" w:afterAutospacing="0" w:line="240" w:lineRule="auto"/>
              <w:jc w:val="both"/>
              <w:rPr>
                <w:rFonts w:hint="eastAsia" w:ascii="SimSun" w:hAnsi="SimSun" w:eastAsia="SimSun" w:cs="SimSun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15"/>
                <w:sz w:val="21"/>
                <w:szCs w:val="21"/>
                <w:shd w:val="clear" w:color="auto" w:fill="FFFFFF"/>
              </w:rPr>
              <w:t>3.有幼儿园工作经历者优先考虑。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041" w:type="dxa"/>
            <w:gridSpan w:val="2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合计</w:t>
            </w:r>
          </w:p>
        </w:tc>
        <w:tc>
          <w:tcPr>
            <w:tcW w:w="6983" w:type="dxa"/>
            <w:gridSpan w:val="4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/>
              <w:jc w:val="both"/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pacing w:val="30"/>
                <w:sz w:val="21"/>
                <w:szCs w:val="21"/>
                <w:shd w:val="clear" w:color="auto" w:fill="FFFFFF"/>
              </w:rPr>
              <w:t>13人</w:t>
            </w:r>
          </w:p>
        </w:tc>
      </w:tr>
    </w:tbl>
    <w:p>
      <w:pPr>
        <w:spacing w:line="360" w:lineRule="auto"/>
        <w:jc w:val="center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6756A"/>
    <w:rsid w:val="6A66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2021-01-14T03:34:00Z</dcterms:created>
  <dc:creator>WPS_1583822404</dc:creator>
  <cp:lastModifiedBy>WPS_1583822404</cp:lastModifiedBy>
  <dcterms:modified xsi:type="dcterms:W3CDTF">2021-01-14T03:35:30Z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