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00" w:lineRule="exact"/>
        <w:jc w:val="both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附件：</w:t>
      </w:r>
    </w:p>
    <w:p>
      <w:pPr>
        <w:pStyle w:val="3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玉溪市科技成果转化中心城镇公益性岗位报名表</w:t>
      </w:r>
    </w:p>
    <w:bookmarkEnd w:id="0"/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 w:ascii="宋体" w:hAnsi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个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人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相</w:t>
            </w:r>
          </w:p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3"/>
              </w:rPr>
              <w:t>持有资格证书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ascii="宋体" w:hAnsi="宋体" w:cs="宋体"/>
                <w:color w:val="000000"/>
              </w:rPr>
              <w:t xml:space="preserve">   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</w:t>
            </w:r>
            <w:r>
              <w:rPr>
                <w:rFonts w:ascii="宋体" w:hAnsi="宋体" w:cs="宋体"/>
                <w:color w:val="000000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□从未安置过              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rPr>
                <w:rStyle w:val="7"/>
                <w:rFonts w:ascii="宋体" w:hAnsi="宋体" w:cs="宋体"/>
                <w:bCs/>
                <w:color w:val="000000"/>
              </w:rPr>
            </w:pPr>
            <w:r>
              <w:rPr>
                <w:rStyle w:val="7"/>
                <w:rFonts w:hint="eastAsia" w:ascii="宋体" w:hAnsi="宋体" w:cs="宋体"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</w:rPr>
              <w:t xml:space="preserve"> </w:t>
            </w:r>
            <w:r>
              <w:rPr>
                <w:rStyle w:val="7"/>
                <w:rFonts w:ascii="宋体" w:hAnsi="宋体" w:cs="宋体"/>
                <w:bCs/>
                <w:color w:val="000000"/>
              </w:rPr>
              <w:t>                        </w:t>
            </w:r>
            <w:r>
              <w:rPr>
                <w:rStyle w:val="7"/>
                <w:rFonts w:hint="eastAsia" w:ascii="宋体" w:hAnsi="宋体" w:cs="宋体"/>
                <w:bCs/>
                <w:color w:val="000000"/>
              </w:rPr>
              <w:t xml:space="preserve">               </w:t>
            </w:r>
          </w:p>
          <w:p>
            <w:pPr>
              <w:pStyle w:val="3"/>
              <w:spacing w:before="0" w:beforeAutospacing="0" w:after="0" w:afterAutospacing="0" w:line="0" w:lineRule="atLeast"/>
              <w:jc w:val="center"/>
            </w:pPr>
            <w:r>
              <w:rPr>
                <w:rStyle w:val="7"/>
                <w:rFonts w:ascii="宋体" w:hAnsi="宋体" w:cs="宋体"/>
                <w:bCs/>
                <w:color w:val="000000"/>
              </w:rPr>
              <w:t> 本人签字：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EEA58E-403D-41A3-9BE7-D07D73F691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DE52BB0-5517-4C88-AFF0-A18F90F3F9F0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9F44CDF-834D-475D-AC01-15A5383C779C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B64E8D9A-2606-4263-9DDF-B000B6BC19C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18D3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jc w:val="left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2024-06-04T03:47:06Z</dcterms:created>
  <dc:creator>Administrator</dc:creator>
  <cp:lastModifiedBy>WPS_1511438228</cp:lastModifiedBy>
  <dcterms:modified xsi:type="dcterms:W3CDTF">2024-06-04T03:47:17Z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F8A7546A771C41BBAFA95D7E8D858DA8_12</vt:lpwstr>
  </property>
</Properties>
</file>